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0284A"/>
          <w:sz w:val="30"/>
        </w:rPr>
        <w:t>ALMA MEEO DELOVNI ZVEZEK ŠT. 01</w:t>
      </w:r>
    </w:p>
    <w:p/>
    <w:p>
      <w:pPr>
        <w:jc w:val="center"/>
      </w:pPr>
      <w:r>
        <w:rPr>
          <w:b/>
          <w:color w:val="8A5A12"/>
          <w:sz w:val="26"/>
        </w:rPr>
        <w:t>AM-DZ01</w:t>
      </w:r>
    </w:p>
    <w:p>
      <w:pPr>
        <w:jc w:val="center"/>
      </w:pPr>
      <w:r>
        <w:rPr>
          <w:b/>
          <w:color w:val="10284A"/>
          <w:sz w:val="56"/>
        </w:rPr>
        <w:t>Ne boljša metoda.</w:t>
        <w:br/>
        <w:t>Drug kontekst.</w:t>
      </w:r>
    </w:p>
    <w:p>
      <w:pPr>
        <w:jc w:val="center"/>
      </w:pPr>
      <w:r>
        <w:rPr>
          <w:i/>
          <w:sz w:val="28"/>
        </w:rPr>
        <w:t>Globalna metoda Alma Meeo</w:t>
      </w:r>
    </w:p>
    <w:p>
      <w:r>
        <w:br/>
        <w:br/>
      </w:r>
    </w:p>
    <w:p>
      <w:pPr>
        <w:jc w:val="center"/>
      </w:pPr>
      <w:r>
        <w:rPr>
          <w:sz w:val="26"/>
        </w:rPr>
        <w:t>Delovni zvezek za samoučenje, vajo in osebni zapis.</w:t>
      </w:r>
    </w:p>
    <w:p>
      <w:r>
        <w:br/>
        <w:br/>
        <w:br/>
      </w:r>
    </w:p>
    <w:p>
      <w:pPr>
        <w:jc w:val="center"/>
      </w:pPr>
      <w:r>
        <w:rPr>
          <w:b/>
          <w:sz w:val="30"/>
        </w:rPr>
        <w:t>Andrej Keber</w:t>
      </w:r>
    </w:p>
    <w:p>
      <w:r>
        <w:br w:type="page"/>
      </w:r>
    </w:p>
    <w:p>
      <w:pPr>
        <w:pStyle w:val="Heading1"/>
      </w:pPr>
      <w:r>
        <w:rPr>
          <w:color w:val="10284A"/>
        </w:rPr>
        <w:t>Kako uporabljati ta delovni zvezek</w:t>
      </w:r>
    </w:p>
    <w:p>
      <w:r>
        <w:rPr>
          <w:b w:val="0"/>
          <w:i w:val="0"/>
        </w:rPr>
        <w:t>Živa knjiga predstavi pot. Delovni zvezek je za delo. Portal omogoči vajo.</w:t>
      </w:r>
    </w:p>
    <w:p>
      <w:r>
        <w:rPr>
          <w:b w:val="0"/>
          <w:i w:val="0"/>
        </w:rPr>
        <w:t>V ta Word lahko vpisuješ svoje odgovore. Lahko ga tudi natisneš na A4.</w:t>
      </w:r>
    </w:p>
    <w:p>
      <w:r>
        <w:rPr>
          <w:b w:val="0"/>
          <w:i w:val="0"/>
        </w:rPr>
        <w:t>Ne išči popolnih odgovorov. Piši jasno, mirno in pošteno do sebe.</w:t>
      </w:r>
    </w:p>
    <w:p>
      <w:pPr>
        <w:pStyle w:val="Heading2"/>
      </w:pPr>
      <w:r>
        <w:rPr>
          <w:color w:val="10284A"/>
        </w:rPr>
        <w:t>Namen</w:t>
      </w:r>
    </w:p>
    <w:p>
      <w:r>
        <w:rPr>
          <w:b w:val="0"/>
          <w:i w:val="0"/>
        </w:rPr>
        <w:t>V tem zvezku se učiš razumeti osnovno načelo:</w:t>
      </w:r>
    </w:p>
    <w:p>
      <w:pPr>
        <w:jc w:val="center"/>
      </w:pPr>
      <w:r>
        <w:rPr>
          <w:b/>
          <w:color w:val="8A5A12"/>
          <w:sz w:val="32"/>
        </w:rPr>
        <w:t>Alma Meeo ni boljša metoda. Je drug kontekst.</w:t>
      </w:r>
    </w:p>
    <w:p>
      <w:r>
        <w:br w:type="page"/>
      </w:r>
    </w:p>
    <w:p>
      <w:pPr>
        <w:pStyle w:val="Heading1"/>
      </w:pPr>
      <w:r>
        <w:rPr>
          <w:color w:val="10284A"/>
        </w:rPr>
        <w:t>1. Kaj to pomeni</w:t>
      </w:r>
    </w:p>
    <w:p>
      <w:r>
        <w:rPr>
          <w:b w:val="0"/>
          <w:i w:val="0"/>
        </w:rPr>
        <w:t>Alma Meeo se ne primerja z drugimi metodami.</w:t>
      </w:r>
    </w:p>
    <w:p>
      <w:pPr>
        <w:pStyle w:val="ListBullet"/>
      </w:pPr>
      <w:r>
        <w:t>Ni tekmovanje.</w:t>
      </w:r>
    </w:p>
    <w:p>
      <w:pPr>
        <w:pStyle w:val="ListBullet"/>
      </w:pPr>
      <w:r>
        <w:t>Ni dokazovanje premoči.</w:t>
      </w:r>
    </w:p>
    <w:p>
      <w:pPr>
        <w:pStyle w:val="ListBullet"/>
      </w:pPr>
      <w:r>
        <w:t>Ni nadomestilo za znanost, terapijo, religijo ali katero koli drugo pot.</w:t>
      </w:r>
    </w:p>
    <w:p>
      <w:pPr>
        <w:pStyle w:val="ListBullet"/>
      </w:pPr>
      <w:r>
        <w:t>Je drug kontekst učenja človeka.</w:t>
      </w:r>
    </w:p>
    <w:p>
      <w:r>
        <w:rPr>
          <w:b w:val="0"/>
          <w:i w:val="0"/>
        </w:rPr>
        <w:t>Ta kontekst temelji na samoučenju, srčni koherenci, samoregulaciji, intuiciji, zero točki in odgovornem delovanju.</w:t>
      </w:r>
    </w:p>
    <w:p>
      <w:pPr>
        <w:pStyle w:val="Heading2"/>
      </w:pPr>
      <w:r>
        <w:rPr>
          <w:color w:val="10284A"/>
        </w:rPr>
        <w:t>Moj prvi zapis</w:t>
      </w:r>
    </w:p>
    <w:p>
      <w:pPr>
        <w:spacing w:after="40"/>
      </w:pPr>
      <w:r>
        <w:t>........................................................................................</w:t>
      </w:r>
    </w:p>
    <w:p>
      <w:pPr>
        <w:spacing w:after="40"/>
      </w:pPr>
      <w:r>
        <w:t>........................................................................................</w:t>
      </w:r>
    </w:p>
    <w:p>
      <w:pPr>
        <w:spacing w:after="40"/>
      </w:pPr>
      <w:r>
        <w:t>........................................................................................</w:t>
      </w:r>
    </w:p>
    <w:p>
      <w:pPr>
        <w:spacing w:after="40"/>
      </w:pPr>
      <w:r>
        <w:t>........................................................................................</w:t>
      </w:r>
    </w:p>
    <w:p>
      <w:pPr>
        <w:spacing w:after="40"/>
      </w:pPr>
      <w:r>
        <w:t>........................................................................................</w:t>
      </w:r>
    </w:p>
    <w:p>
      <w:r>
        <w:br w:type="page"/>
      </w:r>
    </w:p>
    <w:p>
      <w:pPr>
        <w:pStyle w:val="Heading1"/>
      </w:pPr>
      <w:r>
        <w:rPr>
          <w:color w:val="10284A"/>
        </w:rPr>
        <w:t>2. Prvi delovni korak</w:t>
      </w:r>
    </w:p>
    <w:p>
      <w:r>
        <w:rPr>
          <w:b w:val="0"/>
          <w:i w:val="0"/>
        </w:rPr>
        <w:t>Najprej opazuj, kdaj začneš primerjati.</w:t>
      </w:r>
    </w:p>
    <w:p>
      <w:r>
        <w:rPr>
          <w:b/>
          <w:i w:val="0"/>
        </w:rPr>
        <w:t>S kom ali s čim primerjam Alma Meeo?</w:t>
      </w:r>
    </w:p>
    <w:p>
      <w:pPr>
        <w:spacing w:after="40"/>
      </w:pPr>
      <w:r>
        <w:t>........................................................................................</w:t>
      </w:r>
    </w:p>
    <w:p>
      <w:pPr>
        <w:spacing w:after="40"/>
      </w:pPr>
      <w:r>
        <w:t>........................................................................................</w:t>
      </w:r>
    </w:p>
    <w:p>
      <w:r>
        <w:rPr>
          <w:b/>
          <w:i w:val="0"/>
        </w:rPr>
        <w:t>Zakaj potrebujem primerjavo?</w:t>
      </w:r>
    </w:p>
    <w:p>
      <w:pPr>
        <w:spacing w:after="40"/>
      </w:pPr>
      <w:r>
        <w:t>........................................................................................</w:t>
      </w:r>
    </w:p>
    <w:p>
      <w:pPr>
        <w:spacing w:after="40"/>
      </w:pPr>
      <w:r>
        <w:t>........................................................................................</w:t>
      </w:r>
    </w:p>
    <w:p>
      <w:r>
        <w:rPr>
          <w:b/>
          <w:i w:val="0"/>
        </w:rPr>
        <w:t>Ali iščem potrditev zunaj sebe?</w:t>
      </w:r>
    </w:p>
    <w:p>
      <w:pPr>
        <w:spacing w:after="40"/>
      </w:pPr>
      <w:r>
        <w:t>........................................................................................</w:t>
      </w:r>
    </w:p>
    <w:p>
      <w:pPr>
        <w:spacing w:after="40"/>
      </w:pPr>
      <w:r>
        <w:t>........................................................................................</w:t>
      </w:r>
    </w:p>
    <w:p>
      <w:r>
        <w:rPr>
          <w:b/>
          <w:i w:val="0"/>
        </w:rPr>
        <w:t>Ali me vodi strah, dvom ali potreba po dokazovanju?</w:t>
      </w:r>
    </w:p>
    <w:p>
      <w:pPr>
        <w:spacing w:after="40"/>
      </w:pPr>
      <w:r>
        <w:t>........................................................................................</w:t>
      </w:r>
    </w:p>
    <w:p>
      <w:pPr>
        <w:spacing w:after="40"/>
      </w:pPr>
      <w:r>
        <w:t>........................................................................................</w:t>
      </w:r>
    </w:p>
    <w:p>
      <w:r>
        <w:rPr>
          <w:b/>
          <w:i w:val="0"/>
        </w:rPr>
        <w:t>Kaj se zgodi, če primerjavo za trenutek odložim?</w:t>
      </w:r>
    </w:p>
    <w:p>
      <w:pPr>
        <w:spacing w:after="40"/>
      </w:pPr>
      <w:r>
        <w:t>........................................................................................</w:t>
      </w:r>
    </w:p>
    <w:p>
      <w:pPr>
        <w:spacing w:after="40"/>
      </w:pPr>
      <w:r>
        <w:t>........................................................................................</w:t>
      </w:r>
    </w:p>
    <w:p>
      <w:r>
        <w:br w:type="page"/>
      </w:r>
    </w:p>
    <w:p>
      <w:pPr>
        <w:pStyle w:val="Heading1"/>
      </w:pPr>
      <w:r>
        <w:rPr>
          <w:color w:val="10284A"/>
        </w:rPr>
        <w:t>3. Drug kontekst</w:t>
      </w:r>
    </w:p>
    <w:p>
      <w:r>
        <w:rPr>
          <w:b w:val="0"/>
          <w:i w:val="0"/>
        </w:rPr>
        <w:t>Drug kontekst pomeni, da ne iščem, kdo je boljši. Ne iščem zmage. Ne napadam drugih poti.</w:t>
      </w:r>
    </w:p>
    <w:p>
      <w:r>
        <w:rPr>
          <w:b/>
          <w:i w:val="0"/>
        </w:rPr>
        <w:t>Odpre se novo vprašanje:</w:t>
      </w:r>
    </w:p>
    <w:p>
      <w:pPr>
        <w:jc w:val="center"/>
      </w:pPr>
      <w:r>
        <w:rPr>
          <w:b/>
          <w:sz w:val="28"/>
        </w:rPr>
        <w:t>Kaj se v meni spremeni, če se začnem učiti iz miru, srca in lastne zaznave?</w:t>
      </w:r>
    </w:p>
    <w:p>
      <w:r>
        <w:rPr>
          <w:b/>
          <w:i w:val="0"/>
        </w:rPr>
        <w:t>Moj odgovor:</w:t>
      </w:r>
    </w:p>
    <w:p>
      <w:pPr>
        <w:spacing w:after="40"/>
      </w:pPr>
      <w:r>
        <w:t>........................................................................................</w:t>
      </w:r>
    </w:p>
    <w:p>
      <w:pPr>
        <w:spacing w:after="40"/>
      </w:pPr>
      <w:r>
        <w:t>........................................................................................</w:t>
      </w:r>
    </w:p>
    <w:p>
      <w:pPr>
        <w:spacing w:after="40"/>
      </w:pPr>
      <w:r>
        <w:t>........................................................................................</w:t>
      </w:r>
    </w:p>
    <w:p>
      <w:pPr>
        <w:spacing w:after="40"/>
      </w:pPr>
      <w:r>
        <w:t>........................................................................................</w:t>
      </w:r>
    </w:p>
    <w:p>
      <w:pPr>
        <w:spacing w:after="40"/>
      </w:pPr>
      <w:r>
        <w:t>........................................................................................</w:t>
      </w:r>
    </w:p>
    <w:p>
      <w:pPr>
        <w:spacing w:after="40"/>
      </w:pPr>
      <w:r>
        <w:t>........................................................................................</w:t>
      </w:r>
    </w:p>
    <w:p>
      <w:r>
        <w:br w:type="page"/>
      </w:r>
    </w:p>
    <w:p>
      <w:pPr>
        <w:pStyle w:val="Heading1"/>
      </w:pPr>
      <w:r>
        <w:rPr>
          <w:color w:val="10284A"/>
        </w:rPr>
        <w:t>4. Vaja: ustavi primerjavo</w:t>
      </w:r>
    </w:p>
    <w:p>
      <w:pPr>
        <w:pStyle w:val="ListBullet"/>
      </w:pPr>
      <w:r>
        <w:t>Za eno minuto se ustavi.</w:t>
      </w:r>
    </w:p>
    <w:p>
      <w:pPr>
        <w:pStyle w:val="ListBullet"/>
      </w:pPr>
      <w:r>
        <w:t>Dihaj mirno.</w:t>
      </w:r>
    </w:p>
    <w:p>
      <w:pPr>
        <w:pStyle w:val="ListBullet"/>
      </w:pPr>
      <w:r>
        <w:t>Roko položi na srce.</w:t>
      </w:r>
    </w:p>
    <w:p>
      <w:pPr>
        <w:pStyle w:val="ListBullet"/>
      </w:pPr>
      <w:r>
        <w:t>Ne dokazuj ničesar.</w:t>
      </w:r>
    </w:p>
    <w:p>
      <w:pPr>
        <w:pStyle w:val="ListBullet"/>
      </w:pPr>
      <w:r>
        <w:t>Ne primerjaj ničesar.</w:t>
      </w:r>
    </w:p>
    <w:p>
      <w:pPr>
        <w:pStyle w:val="ListBullet"/>
      </w:pPr>
      <w:r>
        <w:t>Samo opazuj, kaj ostane.</w:t>
      </w:r>
    </w:p>
    <w:p>
      <w:r>
        <w:rPr>
          <w:b/>
          <w:i w:val="0"/>
        </w:rPr>
        <w:t>Kaj sem začutil?</w:t>
      </w:r>
    </w:p>
    <w:p>
      <w:pPr>
        <w:spacing w:after="40"/>
      </w:pPr>
      <w:r>
        <w:t>........................................................................................</w:t>
      </w:r>
    </w:p>
    <w:p>
      <w:pPr>
        <w:spacing w:after="40"/>
      </w:pPr>
      <w:r>
        <w:t>........................................................................................</w:t>
      </w:r>
    </w:p>
    <w:p>
      <w:pPr>
        <w:spacing w:after="40"/>
      </w:pPr>
      <w:r>
        <w:t>........................................................................................</w:t>
      </w:r>
    </w:p>
    <w:p>
      <w:r>
        <w:rPr>
          <w:b/>
          <w:i w:val="0"/>
        </w:rPr>
        <w:t>Kje se je pojavil odpor?</w:t>
      </w:r>
    </w:p>
    <w:p>
      <w:pPr>
        <w:spacing w:after="40"/>
      </w:pPr>
      <w:r>
        <w:t>........................................................................................</w:t>
      </w:r>
    </w:p>
    <w:p>
      <w:pPr>
        <w:spacing w:after="40"/>
      </w:pPr>
      <w:r>
        <w:t>........................................................................................</w:t>
      </w:r>
    </w:p>
    <w:p>
      <w:pPr>
        <w:spacing w:after="40"/>
      </w:pPr>
      <w:r>
        <w:t>........................................................................................</w:t>
      </w:r>
    </w:p>
    <w:p>
      <w:r>
        <w:rPr>
          <w:b/>
          <w:i w:val="0"/>
        </w:rPr>
        <w:t>Kaj je bilo mirno?</w:t>
      </w:r>
    </w:p>
    <w:p>
      <w:pPr>
        <w:spacing w:after="40"/>
      </w:pPr>
      <w:r>
        <w:t>........................................................................................</w:t>
      </w:r>
    </w:p>
    <w:p>
      <w:pPr>
        <w:spacing w:after="40"/>
      </w:pPr>
      <w:r>
        <w:t>........................................................................................</w:t>
      </w:r>
    </w:p>
    <w:p>
      <w:pPr>
        <w:spacing w:after="40"/>
      </w:pPr>
      <w:r>
        <w:t>........................................................................................</w:t>
      </w:r>
    </w:p>
    <w:p>
      <w:r>
        <w:br w:type="page"/>
      </w:r>
    </w:p>
    <w:p>
      <w:pPr>
        <w:pStyle w:val="Heading1"/>
      </w:pPr>
      <w:r>
        <w:rPr>
          <w:color w:val="10284A"/>
        </w:rPr>
        <w:t>5. Varnostna meja</w:t>
      </w:r>
    </w:p>
    <w:p>
      <w:r>
        <w:rPr>
          <w:b w:val="0"/>
          <w:i w:val="0"/>
        </w:rPr>
        <w:t>Ta delovni zvezek je učni pripomoček.</w:t>
      </w:r>
    </w:p>
    <w:p>
      <w:r>
        <w:rPr>
          <w:b w:val="0"/>
          <w:i w:val="0"/>
        </w:rPr>
        <w:t>Ne nadomešča zdravniške, pravne, terapevtske ali druge strokovne pomoči.</w:t>
      </w:r>
    </w:p>
    <w:p>
      <w:r>
        <w:rPr>
          <w:b w:val="0"/>
          <w:i w:val="0"/>
        </w:rPr>
        <w:t>Notranja zaznava ni javni dokaz. Je signal za opazovanje, zapis in odgovorno preverjanje.</w:t>
      </w:r>
    </w:p>
    <w:p>
      <w:pPr>
        <w:pStyle w:val="Heading1"/>
      </w:pPr>
      <w:r>
        <w:rPr>
          <w:color w:val="10284A"/>
        </w:rPr>
        <w:t>6. Povzetek</w:t>
      </w:r>
    </w:p>
    <w:p>
      <w:pPr>
        <w:pStyle w:val="ListBullet"/>
      </w:pPr>
      <w:r>
        <w:t>Ne boljša metoda.</w:t>
      </w:r>
    </w:p>
    <w:p>
      <w:pPr>
        <w:pStyle w:val="ListBullet"/>
      </w:pPr>
      <w:r>
        <w:t>Drug kontekst.</w:t>
      </w:r>
    </w:p>
    <w:p>
      <w:pPr>
        <w:pStyle w:val="ListBullet"/>
      </w:pPr>
      <w:r>
        <w:t>Najprej srčna koherenca.</w:t>
      </w:r>
    </w:p>
    <w:p>
      <w:pPr>
        <w:pStyle w:val="ListBullet"/>
      </w:pPr>
      <w:r>
        <w:t>Nato samoučenje.</w:t>
      </w:r>
    </w:p>
    <w:p>
      <w:pPr>
        <w:pStyle w:val="ListBullet"/>
      </w:pPr>
      <w:r>
        <w:t>Nato nova zaznava.</w:t>
      </w:r>
    </w:p>
    <w:p>
      <w:r>
        <w:rPr>
          <w:b/>
          <w:i w:val="0"/>
        </w:rPr>
        <w:t>Moj naslednji miren korak:</w:t>
      </w:r>
    </w:p>
    <w:p>
      <w:pPr>
        <w:spacing w:after="40"/>
      </w:pPr>
      <w:r>
        <w:t>........................................................................................</w:t>
      </w:r>
    </w:p>
    <w:p>
      <w:pPr>
        <w:spacing w:after="40"/>
      </w:pPr>
      <w:r>
        <w:t>........................................................................................</w:t>
      </w:r>
    </w:p>
    <w:p>
      <w:pPr>
        <w:spacing w:after="40"/>
      </w:pPr>
      <w:r>
        <w:t>........................................................................................</w:t>
      </w:r>
    </w:p>
    <w:p>
      <w:pPr>
        <w:spacing w:after="40"/>
      </w:pPr>
      <w:r>
        <w:t>........................................................................................</w:t>
      </w:r>
    </w:p>
    <w:p>
      <w:pPr>
        <w:spacing w:after="40"/>
      </w:pPr>
      <w:r>
        <w:t>........................................................................................</w:t>
      </w:r>
    </w:p>
    <w:p>
      <w:r>
        <w:br w:type="page"/>
      </w:r>
    </w:p>
    <w:p>
      <w:pPr>
        <w:pStyle w:val="Heading1"/>
      </w:pPr>
      <w:r>
        <w:rPr>
          <w:color w:val="10284A"/>
        </w:rPr>
        <w:t>Kolofon</w:t>
      </w:r>
    </w:p>
    <w:p>
      <w:r>
        <w:rPr>
          <w:b/>
        </w:rPr>
        <w:t xml:space="preserve">Avtor: </w:t>
      </w:r>
      <w:r>
        <w:t>Andrej Keber, dipl. ing.</w:t>
      </w:r>
    </w:p>
    <w:p>
      <w:r>
        <w:rPr>
          <w:b/>
        </w:rPr>
        <w:t xml:space="preserve">Zbirka: </w:t>
      </w:r>
      <w:r>
        <w:t>Alma Meeo delovni zvezki</w:t>
      </w:r>
    </w:p>
    <w:p>
      <w:r>
        <w:rPr>
          <w:b/>
        </w:rPr>
        <w:t xml:space="preserve">Oznaka: </w:t>
      </w:r>
      <w:r>
        <w:t>AM-DZ01</w:t>
      </w:r>
    </w:p>
    <w:p>
      <w:r>
        <w:rPr>
          <w:b/>
        </w:rPr>
        <w:t xml:space="preserve">Področje: </w:t>
      </w:r>
      <w:r>
        <w:t>Globalna metoda Alma Meeo</w:t>
      </w:r>
    </w:p>
    <w:p>
      <w:r>
        <w:rPr>
          <w:b/>
        </w:rPr>
        <w:t xml:space="preserve">Verzija: </w:t>
      </w:r>
      <w:r>
        <w:t>V1.0</w:t>
      </w:r>
    </w:p>
    <w:p>
      <w:r>
        <w:rPr>
          <w:b/>
        </w:rPr>
        <w:t xml:space="preserve">Format: </w:t>
      </w:r>
      <w:r>
        <w:t>Word za izpolnjevanje · A4 PDF · flipbook/print</w:t>
      </w:r>
    </w:p>
    <w:p>
      <w:r>
        <w:rPr>
          <w:b/>
        </w:rPr>
        <w:t xml:space="preserve">Izvor: </w:t>
      </w:r>
      <w:r>
        <w:t>Alma Meeo · sLOVEnija · globalna metoda samoučenja</w:t>
      </w:r>
    </w:p>
    <w:sectPr w:rsidR="00FC693F" w:rsidRPr="0006063C" w:rsidSect="00034616">
      <w:footerReference w:type="default" r:id="rId9"/>
      <w:pgSz w:w="11906" w:h="16838"/>
      <w:pgMar w:top="1020" w:right="1020" w:bottom="90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6"/>
      </w:rPr>
      <w:t>AM-DZ01 · Alma Meeo delovni zvezek · Andrej Keber, dipl. ing.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